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Hola</w:t>
      </w:r>
    </w:p>
    <w:p w:rsidR="00000000" w:rsidDel="00000000" w:rsidP="00000000" w:rsidRDefault="00000000" w:rsidRPr="00000000" w14:paraId="00000001">
      <w:pPr>
        <w:contextualSpacing w:val="0"/>
        <w:rPr>
          <w:rFonts w:ascii="Trebuchet MS" w:cs="Trebuchet MS" w:eastAsia="Trebuchet MS" w:hAnsi="Trebuchet MS"/>
          <w:color w:val="222222"/>
          <w:highlight w:val="white"/>
        </w:rPr>
      </w:pPr>
      <w:r w:rsidDel="00000000" w:rsidR="00000000" w:rsidRPr="00000000">
        <w:rPr>
          <w:rtl w:val="0"/>
        </w:rPr>
      </w:r>
    </w:p>
    <w:p w:rsidR="00000000" w:rsidDel="00000000" w:rsidP="00000000" w:rsidRDefault="00000000" w:rsidRPr="00000000" w14:paraId="00000002">
      <w:pPr>
        <w:contextualSpacing w:val="0"/>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Las gentes de Ecologistas en Acción estamos embarcadas en un proyecto ilusionante: la puesta en marcha de un nuevo local para alojar las actividades del grupo de Madrid y de coordinación de nuestra Confederación. Pero hemos decidido no irnos solas sino en compañía de otras. Junto con la librería asociativa Traficantes de Sueños y la Fundación de los Comunes queremos, sobre todo, poner en marcha un </w:t>
      </w:r>
      <w:r w:rsidDel="00000000" w:rsidR="00000000" w:rsidRPr="00000000">
        <w:rPr>
          <w:rFonts w:ascii="Trebuchet MS" w:cs="Trebuchet MS" w:eastAsia="Trebuchet MS" w:hAnsi="Trebuchet MS"/>
          <w:b w:val="1"/>
          <w:color w:val="222222"/>
          <w:rtl w:val="0"/>
        </w:rPr>
        <w:t xml:space="preserve">centro social y de actividades </w:t>
      </w:r>
      <w:r w:rsidDel="00000000" w:rsidR="00000000" w:rsidRPr="00000000">
        <w:rPr>
          <w:rFonts w:ascii="Trebuchet MS" w:cs="Trebuchet MS" w:eastAsia="Trebuchet MS" w:hAnsi="Trebuchet MS"/>
          <w:color w:val="222222"/>
          <w:rtl w:val="0"/>
        </w:rPr>
        <w:t xml:space="preserve">que sirva de acogida e impulso a las iniciativas sociales transformadoras en la ciudad de Madrid. Pronto informaremos con más detalles sobre el proyecto.</w:t>
      </w:r>
    </w:p>
    <w:p w:rsidR="00000000" w:rsidDel="00000000" w:rsidP="00000000" w:rsidRDefault="00000000" w:rsidRPr="00000000" w14:paraId="00000003">
      <w:pPr>
        <w:contextualSpacing w:val="0"/>
        <w:rPr>
          <w:rFonts w:ascii="Trebuchet MS" w:cs="Trebuchet MS" w:eastAsia="Trebuchet MS" w:hAnsi="Trebuchet MS"/>
          <w:color w:val="222222"/>
        </w:rPr>
      </w:pPr>
      <w:r w:rsidDel="00000000" w:rsidR="00000000" w:rsidRPr="00000000">
        <w:rPr>
          <w:rtl w:val="0"/>
        </w:rPr>
      </w:r>
    </w:p>
    <w:p w:rsidR="00000000" w:rsidDel="00000000" w:rsidP="00000000" w:rsidRDefault="00000000" w:rsidRPr="00000000" w14:paraId="00000004">
      <w:pPr>
        <w:contextualSpacing w:val="0"/>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Queremos adquirir un local, que será propiedad de una cooperativa de servicios que estamos constituyendo; y para ello –como resulta obvio– necesitamos recursos económicos. Disponemos de fondos propios para iniciar la aventura pero necesitaremos, además, financiación extra. Nuestra intención es minimizar los préstamos bancarios (de banca ética). Por eso queremos contar con la </w:t>
      </w:r>
      <w:r w:rsidDel="00000000" w:rsidR="00000000" w:rsidRPr="00000000">
        <w:rPr>
          <w:rFonts w:ascii="Trebuchet MS" w:cs="Trebuchet MS" w:eastAsia="Trebuchet MS" w:hAnsi="Trebuchet MS"/>
          <w:b w:val="1"/>
          <w:color w:val="222222"/>
          <w:rtl w:val="0"/>
        </w:rPr>
        <w:t xml:space="preserve">solidaridad de las personas socias, simpatizantes y amigas </w:t>
      </w:r>
      <w:r w:rsidDel="00000000" w:rsidR="00000000" w:rsidRPr="00000000">
        <w:rPr>
          <w:rFonts w:ascii="Trebuchet MS" w:cs="Trebuchet MS" w:eastAsia="Trebuchet MS" w:hAnsi="Trebuchet MS"/>
          <w:color w:val="222222"/>
          <w:rtl w:val="0"/>
        </w:rPr>
        <w:t xml:space="preserve">de Ecologistas en Acción que puedan realizar aportaciones económicas al proyecto.</w:t>
      </w:r>
    </w:p>
    <w:p w:rsidR="00000000" w:rsidDel="00000000" w:rsidP="00000000" w:rsidRDefault="00000000" w:rsidRPr="00000000" w14:paraId="00000005">
      <w:pPr>
        <w:contextualSpacing w:val="0"/>
        <w:rPr>
          <w:rFonts w:ascii="Trebuchet MS" w:cs="Trebuchet MS" w:eastAsia="Trebuchet MS" w:hAnsi="Trebuchet MS"/>
          <w:color w:val="222222"/>
        </w:rPr>
      </w:pPr>
      <w:r w:rsidDel="00000000" w:rsidR="00000000" w:rsidRPr="00000000">
        <w:rPr>
          <w:rtl w:val="0"/>
        </w:rPr>
      </w:r>
    </w:p>
    <w:p w:rsidR="00000000" w:rsidDel="00000000" w:rsidP="00000000" w:rsidRDefault="00000000" w:rsidRPr="00000000" w14:paraId="00000006">
      <w:pPr>
        <w:contextualSpacing w:val="0"/>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Para ello se prevén dos modalidades: </w:t>
      </w:r>
    </w:p>
    <w:p w:rsidR="00000000" w:rsidDel="00000000" w:rsidP="00000000" w:rsidRDefault="00000000" w:rsidRPr="00000000" w14:paraId="00000007">
      <w:pPr>
        <w:contextualSpacing w:val="0"/>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 La </w:t>
      </w:r>
      <w:r w:rsidDel="00000000" w:rsidR="00000000" w:rsidRPr="00000000">
        <w:rPr>
          <w:rFonts w:ascii="Trebuchet MS" w:cs="Trebuchet MS" w:eastAsia="Trebuchet MS" w:hAnsi="Trebuchet MS"/>
          <w:b w:val="1"/>
          <w:color w:val="222222"/>
          <w:rtl w:val="0"/>
        </w:rPr>
        <w:t xml:space="preserve">donación </w:t>
      </w:r>
      <w:r w:rsidDel="00000000" w:rsidR="00000000" w:rsidRPr="00000000">
        <w:rPr>
          <w:rFonts w:ascii="Trebuchet MS" w:cs="Trebuchet MS" w:eastAsia="Trebuchet MS" w:hAnsi="Trebuchet MS"/>
          <w:color w:val="222222"/>
          <w:rtl w:val="0"/>
        </w:rPr>
        <w:t xml:space="preserve">(es decir, la entrega de una cantidad “a fondo perdido” en beneficio del proyecto).</w:t>
      </w:r>
    </w:p>
    <w:p w:rsidR="00000000" w:rsidDel="00000000" w:rsidP="00000000" w:rsidRDefault="00000000" w:rsidRPr="00000000" w14:paraId="00000008">
      <w:pPr>
        <w:contextualSpacing w:val="0"/>
        <w:rPr>
          <w:rFonts w:ascii="Trebuchet MS" w:cs="Trebuchet MS" w:eastAsia="Trebuchet MS" w:hAnsi="Trebuchet MS"/>
          <w:color w:val="222222"/>
        </w:rPr>
      </w:pPr>
      <w:r w:rsidDel="00000000" w:rsidR="00000000" w:rsidRPr="00000000">
        <w:rPr>
          <w:rtl w:val="0"/>
        </w:rPr>
      </w:r>
    </w:p>
    <w:p w:rsidR="00000000" w:rsidDel="00000000" w:rsidP="00000000" w:rsidRDefault="00000000" w:rsidRPr="00000000" w14:paraId="00000009">
      <w:pPr>
        <w:contextualSpacing w:val="0"/>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 Los </w:t>
      </w:r>
      <w:r w:rsidDel="00000000" w:rsidR="00000000" w:rsidRPr="00000000">
        <w:rPr>
          <w:rFonts w:ascii="Trebuchet MS" w:cs="Trebuchet MS" w:eastAsia="Trebuchet MS" w:hAnsi="Trebuchet MS"/>
          <w:b w:val="1"/>
          <w:color w:val="222222"/>
          <w:rtl w:val="0"/>
        </w:rPr>
        <w:t xml:space="preserve">préstamos personales </w:t>
      </w:r>
      <w:r w:rsidDel="00000000" w:rsidR="00000000" w:rsidRPr="00000000">
        <w:rPr>
          <w:rFonts w:ascii="Trebuchet MS" w:cs="Trebuchet MS" w:eastAsia="Trebuchet MS" w:hAnsi="Trebuchet MS"/>
          <w:color w:val="222222"/>
          <w:rtl w:val="0"/>
        </w:rPr>
        <w:t xml:space="preserve">(alguien presta a Ecologistas una suma y la entidad se compromete a reintegrarla en un plazo mutuamente acordado; además se acordará si el préstamo será sin intereses o con uno no superior al 1%).</w:t>
      </w:r>
    </w:p>
    <w:p w:rsidR="00000000" w:rsidDel="00000000" w:rsidP="00000000" w:rsidRDefault="00000000" w:rsidRPr="00000000" w14:paraId="0000000A">
      <w:pPr>
        <w:contextualSpacing w:val="0"/>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Antes de lanzarnos a la piscina </w:t>
      </w:r>
      <w:r w:rsidDel="00000000" w:rsidR="00000000" w:rsidRPr="00000000">
        <w:rPr>
          <w:rFonts w:ascii="Trebuchet MS" w:cs="Trebuchet MS" w:eastAsia="Trebuchet MS" w:hAnsi="Trebuchet MS"/>
          <w:b w:val="1"/>
          <w:color w:val="222222"/>
          <w:rtl w:val="0"/>
        </w:rPr>
        <w:t xml:space="preserve">necesitamos tener una estimación realista de las sumas que podemos recaudar </w:t>
      </w:r>
      <w:r w:rsidDel="00000000" w:rsidR="00000000" w:rsidRPr="00000000">
        <w:rPr>
          <w:rFonts w:ascii="Trebuchet MS" w:cs="Trebuchet MS" w:eastAsia="Trebuchet MS" w:hAnsi="Trebuchet MS"/>
          <w:color w:val="222222"/>
          <w:rtl w:val="0"/>
        </w:rPr>
        <w:t xml:space="preserve">por ambas vías. Por eso te pedimos que, si te ves en condiciones de apoyar económicamente, </w:t>
      </w:r>
      <w:r w:rsidDel="00000000" w:rsidR="00000000" w:rsidRPr="00000000">
        <w:rPr>
          <w:rFonts w:ascii="Trebuchet MS" w:cs="Trebuchet MS" w:eastAsia="Trebuchet MS" w:hAnsi="Trebuchet MS"/>
          <w:b w:val="1"/>
          <w:color w:val="222222"/>
          <w:rtl w:val="0"/>
        </w:rPr>
        <w:t xml:space="preserve">nos respondas </w:t>
      </w:r>
      <w:r w:rsidDel="00000000" w:rsidR="00000000" w:rsidRPr="00000000">
        <w:rPr>
          <w:rFonts w:ascii="Trebuchet MS" w:cs="Trebuchet MS" w:eastAsia="Trebuchet MS" w:hAnsi="Trebuchet MS"/>
          <w:color w:val="222222"/>
          <w:rtl w:val="0"/>
        </w:rPr>
        <w:t xml:space="preserve">bajo qué modalidad y qué cantidad podrías aportar. Además, te invitamos a hacer llegar este mensaje a quienes creas que podrían sumarse a esta financiación colectiva.</w:t>
      </w:r>
    </w:p>
    <w:p w:rsidR="00000000" w:rsidDel="00000000" w:rsidP="00000000" w:rsidRDefault="00000000" w:rsidRPr="00000000" w14:paraId="0000000B">
      <w:pPr>
        <w:contextualSpacing w:val="0"/>
        <w:rPr>
          <w:rFonts w:ascii="Trebuchet MS" w:cs="Trebuchet MS" w:eastAsia="Trebuchet MS" w:hAnsi="Trebuchet MS"/>
          <w:color w:val="222222"/>
        </w:rPr>
      </w:pPr>
      <w:r w:rsidDel="00000000" w:rsidR="00000000" w:rsidRPr="00000000">
        <w:rPr>
          <w:rtl w:val="0"/>
        </w:rPr>
      </w:r>
    </w:p>
    <w:p w:rsidR="00000000" w:rsidDel="00000000" w:rsidP="00000000" w:rsidRDefault="00000000" w:rsidRPr="00000000" w14:paraId="0000000C">
      <w:pPr>
        <w:contextualSpacing w:val="0"/>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Basta con que nos indiques, en un mail dirigido a </w:t>
      </w:r>
      <w:r w:rsidDel="00000000" w:rsidR="00000000" w:rsidRPr="00000000">
        <w:rPr>
          <w:rFonts w:ascii="Trebuchet MS" w:cs="Trebuchet MS" w:eastAsia="Trebuchet MS" w:hAnsi="Trebuchet MS"/>
          <w:color w:val="1155cc"/>
          <w:rtl w:val="0"/>
        </w:rPr>
        <w:t xml:space="preserve">organizacion@ecologistasenaccion.org</w:t>
      </w:r>
      <w:r w:rsidDel="00000000" w:rsidR="00000000" w:rsidRPr="00000000">
        <w:rPr>
          <w:rFonts w:ascii="Trebuchet MS" w:cs="Trebuchet MS" w:eastAsia="Trebuchet MS" w:hAnsi="Trebuchet MS"/>
          <w:color w:val="222222"/>
          <w:rtl w:val="0"/>
        </w:rPr>
        <w:t xml:space="preserve"> , estos datos: </w:t>
      </w:r>
      <w:r w:rsidDel="00000000" w:rsidR="00000000" w:rsidRPr="00000000">
        <w:rPr>
          <w:rFonts w:ascii="Trebuchet MS" w:cs="Trebuchet MS" w:eastAsia="Trebuchet MS" w:hAnsi="Trebuchet MS"/>
          <w:color w:val="222222"/>
          <w:u w:val="single"/>
          <w:rtl w:val="0"/>
        </w:rPr>
        <w:t xml:space="preserve">Nombre – modalidad – cuantía </w:t>
      </w:r>
      <w:r w:rsidDel="00000000" w:rsidR="00000000" w:rsidRPr="00000000">
        <w:rPr>
          <w:rFonts w:ascii="Trebuchet MS" w:cs="Trebuchet MS" w:eastAsia="Trebuchet MS" w:hAnsi="Trebuchet MS"/>
          <w:color w:val="222222"/>
          <w:rtl w:val="0"/>
        </w:rPr>
        <w:t xml:space="preserve">(una información que trataremos con absoluta reserva)</w:t>
      </w:r>
    </w:p>
    <w:p w:rsidR="00000000" w:rsidDel="00000000" w:rsidP="00000000" w:rsidRDefault="00000000" w:rsidRPr="00000000" w14:paraId="0000000D">
      <w:pPr>
        <w:contextualSpacing w:val="0"/>
        <w:rPr>
          <w:rFonts w:ascii="Trebuchet MS" w:cs="Trebuchet MS" w:eastAsia="Trebuchet MS" w:hAnsi="Trebuchet MS"/>
          <w:color w:val="222222"/>
        </w:rPr>
      </w:pPr>
      <w:r w:rsidDel="00000000" w:rsidR="00000000" w:rsidRPr="00000000">
        <w:rPr>
          <w:rtl w:val="0"/>
        </w:rPr>
      </w:r>
    </w:p>
    <w:p w:rsidR="00000000" w:rsidDel="00000000" w:rsidP="00000000" w:rsidRDefault="00000000" w:rsidRPr="00000000" w14:paraId="0000000E">
      <w:pPr>
        <w:contextualSpacing w:val="0"/>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Ejemplo:</w:t>
      </w:r>
    </w:p>
    <w:p w:rsidR="00000000" w:rsidDel="00000000" w:rsidP="00000000" w:rsidRDefault="00000000" w:rsidRPr="00000000" w14:paraId="0000000F">
      <w:pPr>
        <w:contextualSpacing w:val="0"/>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ab/>
        <w:tab/>
        <w:tab/>
        <w:t xml:space="preserve">Luisa Montón – Donación – 3.000 euros</w:t>
      </w:r>
    </w:p>
    <w:p w:rsidR="00000000" w:rsidDel="00000000" w:rsidP="00000000" w:rsidRDefault="00000000" w:rsidRPr="00000000" w14:paraId="00000010">
      <w:pPr>
        <w:contextualSpacing w:val="0"/>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ab/>
        <w:tab/>
        <w:tab/>
        <w:t xml:space="preserve">Juanjo Lechuga – Préstamo – 4.000 euros</w:t>
      </w:r>
    </w:p>
    <w:p w:rsidR="00000000" w:rsidDel="00000000" w:rsidP="00000000" w:rsidRDefault="00000000" w:rsidRPr="00000000" w14:paraId="00000011">
      <w:pPr>
        <w:contextualSpacing w:val="0"/>
        <w:rPr>
          <w:rFonts w:ascii="Trebuchet MS" w:cs="Trebuchet MS" w:eastAsia="Trebuchet MS" w:hAnsi="Trebuchet MS"/>
          <w:color w:val="222222"/>
        </w:rPr>
      </w:pPr>
      <w:r w:rsidDel="00000000" w:rsidR="00000000" w:rsidRPr="00000000">
        <w:rPr>
          <w:rtl w:val="0"/>
        </w:rPr>
      </w:r>
    </w:p>
    <w:p w:rsidR="00000000" w:rsidDel="00000000" w:rsidP="00000000" w:rsidRDefault="00000000" w:rsidRPr="00000000" w14:paraId="00000012">
      <w:pPr>
        <w:contextualSpacing w:val="0"/>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Te pediríamos el dinero solo cuando hayamos encontrado el local que estamos buscando.</w:t>
      </w:r>
    </w:p>
    <w:p w:rsidR="00000000" w:rsidDel="00000000" w:rsidP="00000000" w:rsidRDefault="00000000" w:rsidRPr="00000000" w14:paraId="00000013">
      <w:pPr>
        <w:contextualSpacing w:val="0"/>
        <w:rPr>
          <w:rFonts w:ascii="Trebuchet MS" w:cs="Trebuchet MS" w:eastAsia="Trebuchet MS" w:hAnsi="Trebuchet MS"/>
          <w:color w:val="222222"/>
        </w:rPr>
      </w:pPr>
      <w:r w:rsidDel="00000000" w:rsidR="00000000" w:rsidRPr="00000000">
        <w:rPr>
          <w:rtl w:val="0"/>
        </w:rPr>
      </w:r>
    </w:p>
    <w:p w:rsidR="00000000" w:rsidDel="00000000" w:rsidP="00000000" w:rsidRDefault="00000000" w:rsidRPr="00000000" w14:paraId="00000014">
      <w:pPr>
        <w:contextualSpacing w:val="0"/>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Si tienes alguna duda puedes llamar a Paco Segura (619 89 19 96) o a Walter Actis (650 20 73 33) o escribe al correo de más arriba.</w:t>
      </w:r>
    </w:p>
    <w:p w:rsidR="00000000" w:rsidDel="00000000" w:rsidP="00000000" w:rsidRDefault="00000000" w:rsidRPr="00000000" w14:paraId="00000015">
      <w:pPr>
        <w:contextualSpacing w:val="0"/>
        <w:rPr>
          <w:rFonts w:ascii="Trebuchet MS" w:cs="Trebuchet MS" w:eastAsia="Trebuchet MS" w:hAnsi="Trebuchet MS"/>
          <w:color w:val="222222"/>
        </w:rPr>
      </w:pPr>
      <w:r w:rsidDel="00000000" w:rsidR="00000000" w:rsidRPr="00000000">
        <w:rPr>
          <w:rtl w:val="0"/>
        </w:rPr>
      </w:r>
    </w:p>
    <w:p w:rsidR="00000000" w:rsidDel="00000000" w:rsidP="00000000" w:rsidRDefault="00000000" w:rsidRPr="00000000" w14:paraId="00000016">
      <w:pPr>
        <w:contextualSpacing w:val="0"/>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NOTA: las donaciones y préstamos deberán ser a partir de 1.000 euros. Para cantidades menores se dispondrá de una campaña de financiación colectiva que se lanzará una vez se haya adquirido el local.</w:t>
      </w:r>
    </w:p>
    <w:p w:rsidR="00000000" w:rsidDel="00000000" w:rsidP="00000000" w:rsidRDefault="00000000" w:rsidRPr="00000000" w14:paraId="00000017">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